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1FF9" w14:textId="77777777" w:rsidR="00D50546" w:rsidRPr="00F22D39" w:rsidRDefault="00305B4F" w:rsidP="00D505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Wdrożenia</w:t>
      </w:r>
      <w:bookmarkStart w:id="0" w:name="_GoBack"/>
      <w:bookmarkEnd w:id="0"/>
      <w:r w:rsidR="00D50546" w:rsidRPr="00F22D39">
        <w:rPr>
          <w:b/>
          <w:sz w:val="24"/>
          <w:szCs w:val="24"/>
        </w:rPr>
        <w:t xml:space="preserve"> Blue Media wyróżnione przez „Gazetę Bankową”</w:t>
      </w:r>
    </w:p>
    <w:p w14:paraId="66315791" w14:textId="77777777" w:rsidR="00D50546" w:rsidRPr="00F22D39" w:rsidRDefault="008776BC" w:rsidP="00D505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Rozwiązania </w:t>
      </w:r>
      <w:r w:rsidR="00D50546" w:rsidRPr="00F22D39">
        <w:rPr>
          <w:b/>
          <w:sz w:val="24"/>
          <w:szCs w:val="24"/>
        </w:rPr>
        <w:t xml:space="preserve">sopockiej firmy Blue Media zdobyły wyróżnienia w konkursach technologicznych Lider 2015 i Hit Roku 2016, organizowanych przez redakcję „Gazety Bankowej”. </w:t>
      </w:r>
    </w:p>
    <w:p w14:paraId="0DF933CA" w14:textId="77777777" w:rsidR="00D50546" w:rsidRPr="00F22D39" w:rsidRDefault="00D50546" w:rsidP="00D50546">
      <w:pPr>
        <w:jc w:val="both"/>
        <w:rPr>
          <w:sz w:val="24"/>
          <w:szCs w:val="24"/>
        </w:rPr>
      </w:pPr>
      <w:r w:rsidRPr="00F22D39">
        <w:rPr>
          <w:sz w:val="24"/>
          <w:szCs w:val="24"/>
        </w:rPr>
        <w:t xml:space="preserve">W konkursie Lider 2015 trzecie miejsce w kategorii „Bankowość i finanse” zdobył </w:t>
      </w:r>
      <w:r w:rsidRPr="002007D4">
        <w:rPr>
          <w:sz w:val="24"/>
          <w:szCs w:val="24"/>
        </w:rPr>
        <w:t>Deutsche</w:t>
      </w:r>
      <w:r w:rsidRPr="00F22D39">
        <w:rPr>
          <w:sz w:val="24"/>
          <w:szCs w:val="24"/>
        </w:rPr>
        <w:t xml:space="preserve"> Bank Polska S.A. – </w:t>
      </w:r>
      <w:r w:rsidRPr="002007D4">
        <w:rPr>
          <w:sz w:val="24"/>
          <w:szCs w:val="24"/>
        </w:rPr>
        <w:t xml:space="preserve">za </w:t>
      </w:r>
      <w:r w:rsidR="008776BC">
        <w:rPr>
          <w:sz w:val="24"/>
          <w:szCs w:val="24"/>
        </w:rPr>
        <w:t>uruchomienie platfirmy inwestycyjnej</w:t>
      </w:r>
      <w:r w:rsidRPr="002007D4">
        <w:rPr>
          <w:sz w:val="24"/>
          <w:szCs w:val="24"/>
        </w:rPr>
        <w:t xml:space="preserve"> db Navi Invest</w:t>
      </w:r>
      <w:r w:rsidR="008776BC">
        <w:rPr>
          <w:sz w:val="24"/>
          <w:szCs w:val="24"/>
        </w:rPr>
        <w:t>, wykonanej i wdrożonej przez Blue Media. Navi Invest</w:t>
      </w:r>
      <w:r w:rsidRPr="00F22D39">
        <w:rPr>
          <w:sz w:val="24"/>
          <w:szCs w:val="24"/>
        </w:rPr>
        <w:t xml:space="preserve"> umożliwia klientom banku indywidualny wybór ścieżki i strategii inwestycyjnej w oparciu o dostępne w ofercie banku fundusze inwestycyjne. </w:t>
      </w:r>
      <w:r w:rsidR="008776BC">
        <w:rPr>
          <w:sz w:val="24"/>
          <w:szCs w:val="24"/>
        </w:rPr>
        <w:t>M.in. d</w:t>
      </w:r>
      <w:r w:rsidRPr="00F22D39">
        <w:rPr>
          <w:sz w:val="24"/>
          <w:szCs w:val="24"/>
        </w:rPr>
        <w:t xml:space="preserve">zięki wdrożeniu platformy db Navi Invest bank odnotował w 2015 r. 30-procentowy wzrost wartości aktywów ulokowanych w funduszach i innych produktach inwestycyjnych. </w:t>
      </w:r>
    </w:p>
    <w:p w14:paraId="2C448541" w14:textId="77777777" w:rsidR="00D50546" w:rsidRPr="00F22D39" w:rsidRDefault="008776BC" w:rsidP="00D50546">
      <w:pPr>
        <w:jc w:val="both"/>
        <w:rPr>
          <w:sz w:val="24"/>
          <w:szCs w:val="24"/>
        </w:rPr>
      </w:pPr>
      <w:r>
        <w:rPr>
          <w:sz w:val="24"/>
          <w:szCs w:val="24"/>
        </w:rPr>
        <w:t>Z kolei w</w:t>
      </w:r>
      <w:r w:rsidR="00D50546" w:rsidRPr="00F22D39">
        <w:rPr>
          <w:sz w:val="24"/>
          <w:szCs w:val="24"/>
        </w:rPr>
        <w:t xml:space="preserve"> kategorii „Energetyka, paliwa, chemia” jury doceniło Blue Alert – system wielokanałowej komunikacji, przeznaczony dla dostawców energii i ich klientów. Blue Alert</w:t>
      </w:r>
      <w:r>
        <w:rPr>
          <w:sz w:val="24"/>
          <w:szCs w:val="24"/>
        </w:rPr>
        <w:t xml:space="preserve"> to system opracowany przez Blue Media, który</w:t>
      </w:r>
      <w:r w:rsidR="00D50546" w:rsidRPr="00F22D39">
        <w:rPr>
          <w:sz w:val="24"/>
          <w:szCs w:val="24"/>
        </w:rPr>
        <w:t xml:space="preserve"> usprawnia wykrywanie usterek sieci przesyłowej i umożliwia szybsze wznowienie dostaw prądu. Poprawia efektywność komunikacji klientów z działem obsługi klienta: zasoby biura obsługi są lepiej wykorzystane, a infolinie – odciążone. Dzięki  konstrukcji modułowej można go łatwo dopasować do potrzeb konkretnego przedsiębiorstwa.</w:t>
      </w:r>
    </w:p>
    <w:p w14:paraId="5BB8E348" w14:textId="77777777" w:rsidR="00D50546" w:rsidRPr="00F22D39" w:rsidRDefault="00D50546" w:rsidP="00D50546">
      <w:pPr>
        <w:jc w:val="both"/>
        <w:rPr>
          <w:sz w:val="24"/>
          <w:szCs w:val="24"/>
        </w:rPr>
      </w:pPr>
      <w:r w:rsidRPr="00F22D39">
        <w:rPr>
          <w:rFonts w:cs="Segoe UI"/>
          <w:i/>
          <w:sz w:val="24"/>
          <w:szCs w:val="24"/>
        </w:rPr>
        <w:t>- Wyróżnienia „Gazety Bankowej” są potwierdzeniem pozycji Blue Media jako doświadczonego dostawcy technologicznego.</w:t>
      </w:r>
      <w:r w:rsidRPr="00F22D39">
        <w:rPr>
          <w:sz w:val="24"/>
          <w:szCs w:val="24"/>
        </w:rPr>
        <w:t xml:space="preserve"> – mówi </w:t>
      </w:r>
      <w:r w:rsidR="008776BC" w:rsidRPr="008776BC">
        <w:rPr>
          <w:sz w:val="24"/>
          <w:szCs w:val="24"/>
        </w:rPr>
        <w:t>Wojciech Murawski</w:t>
      </w:r>
      <w:r w:rsidRPr="00F22D39">
        <w:rPr>
          <w:color w:val="FF0000"/>
          <w:sz w:val="24"/>
          <w:szCs w:val="24"/>
        </w:rPr>
        <w:t xml:space="preserve"> </w:t>
      </w:r>
      <w:r w:rsidRPr="00F22D39">
        <w:rPr>
          <w:sz w:val="24"/>
          <w:szCs w:val="24"/>
        </w:rPr>
        <w:t xml:space="preserve">z </w:t>
      </w:r>
      <w:r w:rsidR="008776BC">
        <w:rPr>
          <w:sz w:val="24"/>
          <w:szCs w:val="24"/>
        </w:rPr>
        <w:t>grupy</w:t>
      </w:r>
      <w:r w:rsidRPr="00F22D39">
        <w:rPr>
          <w:sz w:val="24"/>
          <w:szCs w:val="24"/>
        </w:rPr>
        <w:t xml:space="preserve"> Blue Media. – </w:t>
      </w:r>
      <w:r w:rsidRPr="00F22D39">
        <w:rPr>
          <w:i/>
          <w:sz w:val="24"/>
          <w:szCs w:val="24"/>
        </w:rPr>
        <w:t xml:space="preserve">Nasze produkty gwarantują </w:t>
      </w:r>
      <w:r w:rsidRPr="00F22D39">
        <w:rPr>
          <w:rFonts w:cs="Segoe UI"/>
          <w:i/>
          <w:sz w:val="24"/>
          <w:szCs w:val="24"/>
        </w:rPr>
        <w:t xml:space="preserve">najwyższy poziom realizacji założeń klienta, sprawny przebieg wdrożenia, a przede wszystkim </w:t>
      </w:r>
      <w:r w:rsidRPr="00F22D39">
        <w:rPr>
          <w:i/>
          <w:sz w:val="24"/>
          <w:szCs w:val="24"/>
        </w:rPr>
        <w:t>wysoką satysfakcję klientów końcowych z poziomu usług świadczonych przez naszych partnerów.</w:t>
      </w:r>
      <w:r w:rsidRPr="00F22D39">
        <w:rPr>
          <w:sz w:val="24"/>
          <w:szCs w:val="24"/>
        </w:rPr>
        <w:t xml:space="preserve"> </w:t>
      </w:r>
    </w:p>
    <w:p w14:paraId="5EF424BC" w14:textId="77777777" w:rsidR="00D50546" w:rsidRPr="00F22D39" w:rsidRDefault="00D50546" w:rsidP="00D50546">
      <w:pPr>
        <w:jc w:val="both"/>
        <w:rPr>
          <w:sz w:val="24"/>
          <w:szCs w:val="24"/>
        </w:rPr>
      </w:pPr>
      <w:r w:rsidRPr="00F22D39">
        <w:rPr>
          <w:sz w:val="24"/>
          <w:szCs w:val="24"/>
        </w:rPr>
        <w:t xml:space="preserve">„Gazeta Bankowa” w konkursie Lider nagradza przedsiębiorstwa wyróżniające się szczególnymi osiągnięciami w zakresie innowacji technologicznych. Z kolei tytuły Hitu Roku redakcja przyznaje przełomowym produktom, usługom i rozwiązaniom IT, wdrożonym w polskich firmach. </w:t>
      </w:r>
    </w:p>
    <w:p w14:paraId="5732297F" w14:textId="77777777" w:rsidR="00D50546" w:rsidRPr="00F22D39" w:rsidRDefault="00D50546" w:rsidP="00D50546">
      <w:pPr>
        <w:pStyle w:val="NormalnyWeb"/>
        <w:jc w:val="both"/>
        <w:rPr>
          <w:rFonts w:asciiTheme="minorHAnsi" w:eastAsiaTheme="minorHAnsi" w:hAnsiTheme="minorHAnsi" w:cstheme="minorBidi"/>
          <w:lang w:eastAsia="en-US"/>
        </w:rPr>
      </w:pPr>
      <w:r w:rsidRPr="00F22D39">
        <w:rPr>
          <w:rFonts w:asciiTheme="minorHAnsi" w:eastAsiaTheme="minorHAnsi" w:hAnsiTheme="minorHAnsi" w:cstheme="minorBidi"/>
          <w:lang w:eastAsia="en-US"/>
        </w:rPr>
        <w:t>W tym roku konkurs Lider został zorganizowany przez „Gazetę Bankową” już po raz czternasty, a Hit Roku – po raz dziewiąty. Wręczenie nagród miało miejsce 14 kwietnia br. W jury zasiedli prof. Andrzej Gospodarowicz, dr Wiesław Paluszyński, dr hab. Andrzej Sobczak, Piotr „Vagla” Waglowski, Michał Kanownik, Tomasz Przybek oraz Wojciech Surmacz, redaktor naczelny „Gazety Bankowej”.</w:t>
      </w:r>
    </w:p>
    <w:p w14:paraId="3A6EC7E0" w14:textId="77777777" w:rsidR="001A2106" w:rsidRPr="00D50546" w:rsidRDefault="001A2106" w:rsidP="00D50546"/>
    <w:sectPr w:rsidR="001A2106" w:rsidRPr="00D5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9D0"/>
    <w:multiLevelType w:val="multilevel"/>
    <w:tmpl w:val="D156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B6AC7"/>
    <w:multiLevelType w:val="hybridMultilevel"/>
    <w:tmpl w:val="628E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06"/>
    <w:rsid w:val="001A2106"/>
    <w:rsid w:val="002007D4"/>
    <w:rsid w:val="00305B4F"/>
    <w:rsid w:val="00343C27"/>
    <w:rsid w:val="003C64A4"/>
    <w:rsid w:val="00427A4A"/>
    <w:rsid w:val="004D33AC"/>
    <w:rsid w:val="00646A07"/>
    <w:rsid w:val="00663DBA"/>
    <w:rsid w:val="00787964"/>
    <w:rsid w:val="00866085"/>
    <w:rsid w:val="008776BC"/>
    <w:rsid w:val="00880E38"/>
    <w:rsid w:val="00B255F0"/>
    <w:rsid w:val="00D50546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84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1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7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2D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1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7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2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Jędrzejczak</cp:lastModifiedBy>
  <cp:revision>3</cp:revision>
  <dcterms:created xsi:type="dcterms:W3CDTF">2016-04-18T12:31:00Z</dcterms:created>
  <dcterms:modified xsi:type="dcterms:W3CDTF">2016-04-18T12:32:00Z</dcterms:modified>
</cp:coreProperties>
</file>